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AF" w:rsidRDefault="00CD72AF" w:rsidP="00CD72AF">
      <w:pPr>
        <w:pBdr>
          <w:bottom w:val="dotted" w:sz="6" w:space="0" w:color="003366"/>
        </w:pBdr>
        <w:shd w:val="clear" w:color="auto" w:fill="FFFFFF"/>
        <w:spacing w:after="30"/>
        <w:jc w:val="both"/>
        <w:outlineLvl w:val="2"/>
        <w:rPr>
          <w:rFonts w:ascii="Arial" w:eastAsia="Times New Roman" w:hAnsi="Arial" w:cs="Arial"/>
          <w:b/>
          <w:bCs/>
          <w:color w:val="003300"/>
          <w:sz w:val="18"/>
          <w:szCs w:val="18"/>
        </w:rPr>
      </w:pPr>
      <w:bookmarkStart w:id="0" w:name="_GoBack"/>
      <w:r w:rsidRPr="00CD72AF">
        <w:rPr>
          <w:rFonts w:ascii="Arial" w:eastAsia="Times New Roman" w:hAnsi="Arial" w:cs="Arial"/>
          <w:b/>
          <w:bCs/>
          <w:color w:val="003300"/>
          <w:sz w:val="18"/>
          <w:szCs w:val="18"/>
        </w:rPr>
        <w:t>http://www.trentoblog.it/gentididio/index.php?page_id=29&amp;file=Religioni%20per%20la%20Pace/#</w:t>
      </w:r>
    </w:p>
    <w:bookmarkEnd w:id="0"/>
    <w:p w:rsidR="00CD72AF" w:rsidRPr="00CD72AF" w:rsidRDefault="00CD72AF" w:rsidP="00CD72AF">
      <w:pPr>
        <w:pBdr>
          <w:bottom w:val="dotted" w:sz="6" w:space="0" w:color="003366"/>
        </w:pBdr>
        <w:shd w:val="clear" w:color="auto" w:fill="FFFFFF"/>
        <w:spacing w:after="30"/>
        <w:jc w:val="both"/>
        <w:outlineLvl w:val="2"/>
        <w:rPr>
          <w:rFonts w:ascii="Arial" w:eastAsia="Times New Roman" w:hAnsi="Arial" w:cs="Arial"/>
          <w:b/>
          <w:bCs/>
          <w:color w:val="003366"/>
        </w:rPr>
      </w:pPr>
      <w:r w:rsidRPr="00CD72AF">
        <w:rPr>
          <w:rFonts w:ascii="Arial" w:eastAsia="Times New Roman" w:hAnsi="Arial" w:cs="Arial"/>
          <w:b/>
          <w:bCs/>
          <w:color w:val="003366"/>
        </w:rPr>
        <w:fldChar w:fldCharType="begin"/>
      </w:r>
      <w:r w:rsidRPr="00CD72AF">
        <w:rPr>
          <w:rFonts w:ascii="Arial" w:eastAsia="Times New Roman" w:hAnsi="Arial" w:cs="Arial"/>
          <w:b/>
          <w:bCs/>
          <w:color w:val="003366"/>
        </w:rPr>
        <w:instrText xml:space="preserve"> HYPERLINK "http://www.trentoblog.it/gentididio/?p=31" </w:instrText>
      </w:r>
      <w:r w:rsidRPr="00CD72AF">
        <w:rPr>
          <w:rFonts w:ascii="Arial" w:eastAsia="Times New Roman" w:hAnsi="Arial" w:cs="Arial"/>
          <w:b/>
          <w:bCs/>
          <w:color w:val="003366"/>
        </w:rPr>
      </w:r>
      <w:r w:rsidRPr="00CD72AF">
        <w:rPr>
          <w:rFonts w:ascii="Arial" w:eastAsia="Times New Roman" w:hAnsi="Arial" w:cs="Arial"/>
          <w:b/>
          <w:bCs/>
          <w:color w:val="003366"/>
        </w:rPr>
        <w:fldChar w:fldCharType="separate"/>
      </w:r>
      <w:r w:rsidRPr="00CD72AF">
        <w:rPr>
          <w:rFonts w:ascii="Arial" w:eastAsia="Times New Roman" w:hAnsi="Arial" w:cs="Arial"/>
          <w:b/>
          <w:bCs/>
          <w:color w:val="003366"/>
        </w:rPr>
        <w:t>RELIGIONI PER LA PACE </w:t>
      </w:r>
      <w:r w:rsidRPr="00CD72AF">
        <w:rPr>
          <w:rFonts w:ascii="Arial" w:eastAsia="Times New Roman" w:hAnsi="Arial" w:cs="Arial"/>
          <w:b/>
          <w:bCs/>
          <w:color w:val="003366"/>
        </w:rPr>
        <w:br/>
        <w:t>A Trento un inedito incontro tra fedi e religioni diverse</w:t>
      </w:r>
      <w:r w:rsidRPr="00CD72AF">
        <w:rPr>
          <w:rFonts w:ascii="Arial" w:eastAsia="Times New Roman" w:hAnsi="Arial" w:cs="Arial"/>
          <w:b/>
          <w:bCs/>
          <w:color w:val="003366"/>
        </w:rPr>
        <w:fldChar w:fldCharType="end"/>
      </w:r>
    </w:p>
    <w:p w:rsidR="00CD72AF" w:rsidRPr="00CD72AF" w:rsidRDefault="00CD72AF" w:rsidP="00CD72AF">
      <w:pPr>
        <w:shd w:val="clear" w:color="auto" w:fill="FFFFFF"/>
        <w:jc w:val="both"/>
        <w:rPr>
          <w:rFonts w:ascii="Arial" w:eastAsia="Times New Roman" w:hAnsi="Arial" w:cs="Arial"/>
          <w:color w:val="003366"/>
          <w:sz w:val="15"/>
          <w:szCs w:val="15"/>
        </w:rPr>
      </w:pPr>
      <w:proofErr w:type="spellStart"/>
      <w:r w:rsidRPr="00CD72AF">
        <w:rPr>
          <w:rFonts w:ascii="Arial" w:eastAsia="Times New Roman" w:hAnsi="Arial" w:cs="Arial"/>
          <w:color w:val="003366"/>
          <w:sz w:val="15"/>
          <w:szCs w:val="15"/>
        </w:rPr>
        <w:t>Filed</w:t>
      </w:r>
      <w:proofErr w:type="spellEnd"/>
      <w:r w:rsidRPr="00CD72AF">
        <w:rPr>
          <w:rFonts w:ascii="Arial" w:eastAsia="Times New Roman" w:hAnsi="Arial" w:cs="Arial"/>
          <w:color w:val="003366"/>
          <w:sz w:val="15"/>
          <w:szCs w:val="15"/>
        </w:rPr>
        <w:t xml:space="preserve"> under: </w:t>
      </w:r>
      <w:hyperlink r:id="rId6" w:tooltip="View all posts in Diario di viaggio" w:history="1">
        <w:r w:rsidRPr="00CD72AF">
          <w:rPr>
            <w:rFonts w:ascii="Arial" w:eastAsia="Times New Roman" w:hAnsi="Arial" w:cs="Arial"/>
            <w:color w:val="003366"/>
            <w:sz w:val="15"/>
            <w:szCs w:val="15"/>
            <w:u w:val="single"/>
          </w:rPr>
          <w:t>Diario di viaggio</w:t>
        </w:r>
      </w:hyperlink>
      <w:r w:rsidRPr="00CD72AF">
        <w:rPr>
          <w:rFonts w:ascii="Arial" w:eastAsia="Times New Roman" w:hAnsi="Arial" w:cs="Arial"/>
          <w:color w:val="003366"/>
          <w:sz w:val="15"/>
          <w:szCs w:val="15"/>
        </w:rPr>
        <w:t>, </w:t>
      </w:r>
      <w:hyperlink r:id="rId7" w:tooltip="View all posts in Religioni e Fedi" w:history="1">
        <w:r w:rsidRPr="00CD72AF">
          <w:rPr>
            <w:rFonts w:ascii="Arial" w:eastAsia="Times New Roman" w:hAnsi="Arial" w:cs="Arial"/>
            <w:color w:val="003366"/>
            <w:sz w:val="15"/>
            <w:szCs w:val="15"/>
            <w:u w:val="single"/>
          </w:rPr>
          <w:t>Religioni e Fedi</w:t>
        </w:r>
      </w:hyperlink>
      <w:r w:rsidRPr="00CD72AF">
        <w:rPr>
          <w:rFonts w:ascii="Arial" w:eastAsia="Times New Roman" w:hAnsi="Arial" w:cs="Arial"/>
          <w:color w:val="003366"/>
          <w:sz w:val="15"/>
          <w:szCs w:val="15"/>
        </w:rPr>
        <w:t>, </w:t>
      </w:r>
      <w:hyperlink r:id="rId8" w:tooltip="View all posts in Impressioni" w:history="1">
        <w:r w:rsidRPr="00CD72AF">
          <w:rPr>
            <w:rFonts w:ascii="Arial" w:eastAsia="Times New Roman" w:hAnsi="Arial" w:cs="Arial"/>
            <w:color w:val="003366"/>
            <w:sz w:val="15"/>
            <w:szCs w:val="15"/>
            <w:u w:val="single"/>
          </w:rPr>
          <w:t>Impressioni</w:t>
        </w:r>
      </w:hyperlink>
      <w:r w:rsidRPr="00CD72AF">
        <w:rPr>
          <w:rFonts w:ascii="Arial" w:eastAsia="Times New Roman" w:hAnsi="Arial" w:cs="Arial"/>
          <w:color w:val="003366"/>
          <w:sz w:val="15"/>
          <w:szCs w:val="15"/>
        </w:rPr>
        <w:t xml:space="preserve"> — 30 </w:t>
      </w:r>
      <w:proofErr w:type="spellStart"/>
      <w:r w:rsidRPr="00CD72AF">
        <w:rPr>
          <w:rFonts w:ascii="Arial" w:eastAsia="Times New Roman" w:hAnsi="Arial" w:cs="Arial"/>
          <w:color w:val="003366"/>
          <w:sz w:val="15"/>
          <w:szCs w:val="15"/>
        </w:rPr>
        <w:t>October</w:t>
      </w:r>
      <w:proofErr w:type="spellEnd"/>
      <w:r w:rsidRPr="00CD72AF">
        <w:rPr>
          <w:rFonts w:ascii="Arial" w:eastAsia="Times New Roman" w:hAnsi="Arial" w:cs="Arial"/>
          <w:color w:val="003366"/>
          <w:sz w:val="15"/>
          <w:szCs w:val="15"/>
        </w:rPr>
        <w:t xml:space="preserve"> 2006 @ 10:58</w:t>
      </w:r>
    </w:p>
    <w:p w:rsidR="00CD72AF" w:rsidRPr="00CD72AF" w:rsidRDefault="00CD72AF" w:rsidP="00CD72A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003300"/>
          <w:sz w:val="18"/>
          <w:szCs w:val="18"/>
        </w:rPr>
      </w:pPr>
      <w:r>
        <w:rPr>
          <w:rFonts w:ascii="Arial" w:eastAsia="Times New Roman" w:hAnsi="Arial" w:cs="Arial"/>
          <w:noProof/>
          <w:color w:val="003366"/>
          <w:sz w:val="15"/>
          <w:szCs w:val="15"/>
        </w:rPr>
        <w:drawing>
          <wp:anchor distT="76200" distB="76200" distL="127000" distR="1270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24200" cy="2336800"/>
            <wp:effectExtent l="0" t="0" r="0" b="0"/>
            <wp:wrapSquare wrapText="bothSides"/>
            <wp:docPr id="2" name="Immagine 2" descr="http://www.trentoblog.it/gentididio/wp-content/sala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entoblog.it/gentididio/wp-content/sala_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2AF">
        <w:rPr>
          <w:rFonts w:ascii="Arial" w:hAnsi="Arial" w:cs="Arial"/>
          <w:color w:val="003300"/>
          <w:sz w:val="18"/>
          <w:szCs w:val="18"/>
        </w:rPr>
        <w:t xml:space="preserve">Non è facile avere </w:t>
      </w:r>
      <w:proofErr w:type="gramStart"/>
      <w:r w:rsidRPr="00CD72AF">
        <w:rPr>
          <w:rFonts w:ascii="Arial" w:hAnsi="Arial" w:cs="Arial"/>
          <w:color w:val="003300"/>
          <w:sz w:val="18"/>
          <w:szCs w:val="18"/>
        </w:rPr>
        <w:t>riuniti</w:t>
      </w:r>
      <w:proofErr w:type="gramEnd"/>
      <w:r w:rsidRPr="00CD72AF">
        <w:rPr>
          <w:rFonts w:ascii="Arial" w:hAnsi="Arial" w:cs="Arial"/>
          <w:color w:val="003300"/>
          <w:sz w:val="18"/>
          <w:szCs w:val="18"/>
        </w:rPr>
        <w:t> </w:t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t>intorno ad un tavolo i rappresentanti di 11 gruppi religiosi diversi</w:t>
      </w:r>
      <w:r w:rsidRPr="00CD72AF">
        <w:rPr>
          <w:rFonts w:ascii="Arial" w:hAnsi="Arial" w:cs="Arial"/>
          <w:color w:val="003300"/>
          <w:sz w:val="18"/>
          <w:szCs w:val="18"/>
        </w:rPr>
        <w:t xml:space="preserve">, uniti dall’intento di portare ognuno la propria esperienza in uno spirito </w:t>
      </w:r>
      <w:proofErr w:type="spellStart"/>
      <w:r w:rsidRPr="00CD72AF">
        <w:rPr>
          <w:rFonts w:ascii="Arial" w:hAnsi="Arial" w:cs="Arial"/>
          <w:color w:val="003300"/>
          <w:sz w:val="18"/>
          <w:szCs w:val="18"/>
        </w:rPr>
        <w:t>di</w:t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t>confronto</w:t>
      </w:r>
      <w:proofErr w:type="spellEnd"/>
      <w:r w:rsidRPr="00CD72AF">
        <w:rPr>
          <w:rFonts w:ascii="Arial" w:hAnsi="Arial" w:cs="Arial"/>
          <w:b/>
          <w:bCs/>
          <w:color w:val="003300"/>
          <w:sz w:val="18"/>
          <w:szCs w:val="18"/>
        </w:rPr>
        <w:t xml:space="preserve"> e condivisione</w:t>
      </w:r>
      <w:r w:rsidRPr="00CD72AF">
        <w:rPr>
          <w:rFonts w:ascii="Arial" w:hAnsi="Arial" w:cs="Arial"/>
          <w:color w:val="003300"/>
          <w:sz w:val="18"/>
          <w:szCs w:val="18"/>
        </w:rPr>
        <w:t>, ma è quello che è successo a </w:t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t>Trento</w:t>
      </w:r>
      <w:r w:rsidRPr="00CD72AF">
        <w:rPr>
          <w:rFonts w:ascii="Arial" w:hAnsi="Arial" w:cs="Arial"/>
          <w:color w:val="003300"/>
          <w:sz w:val="18"/>
          <w:szCs w:val="18"/>
        </w:rPr>
        <w:t> ieri, </w:t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t>domenica 29 ottobre</w:t>
      </w:r>
      <w:r w:rsidRPr="00CD72AF">
        <w:rPr>
          <w:rFonts w:ascii="Arial" w:hAnsi="Arial" w:cs="Arial"/>
          <w:color w:val="003300"/>
          <w:sz w:val="18"/>
          <w:szCs w:val="18"/>
        </w:rPr>
        <w:t>, per circa un paio d’ore nella Sala di Rappresentanza di </w:t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t>Palazzo Geremia</w:t>
      </w:r>
      <w:r w:rsidRPr="00CD72AF">
        <w:rPr>
          <w:rFonts w:ascii="Arial" w:hAnsi="Arial" w:cs="Arial"/>
          <w:color w:val="003300"/>
          <w:sz w:val="18"/>
          <w:szCs w:val="18"/>
        </w:rPr>
        <w:t>.</w:t>
      </w:r>
    </w:p>
    <w:p w:rsidR="00CD72AF" w:rsidRPr="00CD72AF" w:rsidRDefault="00CD72AF" w:rsidP="00CD72A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003300"/>
          <w:sz w:val="18"/>
          <w:szCs w:val="18"/>
        </w:rPr>
      </w:pPr>
      <w:r w:rsidRPr="00CD72AF">
        <w:rPr>
          <w:rFonts w:ascii="Arial" w:hAnsi="Arial" w:cs="Arial"/>
          <w:color w:val="003300"/>
          <w:sz w:val="18"/>
          <w:szCs w:val="18"/>
        </w:rPr>
        <w:t>L’incontro, "</w:t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t>Religioni per la pace</w:t>
      </w:r>
      <w:r w:rsidRPr="00CD72AF">
        <w:rPr>
          <w:rFonts w:ascii="Arial" w:hAnsi="Arial" w:cs="Arial"/>
          <w:color w:val="003300"/>
          <w:sz w:val="18"/>
          <w:szCs w:val="18"/>
        </w:rPr>
        <w:t>", ha rappresentato un passaggio fondamentale nell’ambito del progetto </w:t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t>Genti di Dio</w:t>
      </w:r>
      <w:r w:rsidRPr="00CD72AF">
        <w:rPr>
          <w:rFonts w:ascii="Arial" w:hAnsi="Arial" w:cs="Arial"/>
          <w:color w:val="003300"/>
          <w:sz w:val="18"/>
          <w:szCs w:val="18"/>
        </w:rPr>
        <w:t>, ed è stato organizzato dal </w:t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t>Comune di Trento</w:t>
      </w:r>
      <w:r w:rsidRPr="00CD72AF">
        <w:rPr>
          <w:rFonts w:ascii="Arial" w:hAnsi="Arial" w:cs="Arial"/>
          <w:color w:val="003300"/>
          <w:sz w:val="18"/>
          <w:szCs w:val="18"/>
        </w:rPr>
        <w:t>, Assessorato alla Cultura, e dal </w:t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fldChar w:fldCharType="begin"/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instrText xml:space="preserve"> HYPERLINK "http://www.trentoblog.it/gentididio/?page_id=20" \o "Tavolo delle appartenenze religiose" \t "_self" </w:instrText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fldChar w:fldCharType="separate"/>
      </w:r>
      <w:r w:rsidRPr="00CD72AF">
        <w:rPr>
          <w:rFonts w:ascii="Arial" w:hAnsi="Arial" w:cs="Arial"/>
          <w:b/>
          <w:bCs/>
          <w:color w:val="003366"/>
          <w:sz w:val="18"/>
          <w:szCs w:val="18"/>
          <w:u w:val="single"/>
        </w:rPr>
        <w:t>Tavolo locale delle appartenenze religiose </w:t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fldChar w:fldCharType="end"/>
      </w:r>
      <w:r w:rsidRPr="00CD72AF">
        <w:rPr>
          <w:rFonts w:ascii="Arial" w:hAnsi="Arial" w:cs="Arial"/>
          <w:color w:val="003300"/>
          <w:sz w:val="18"/>
          <w:szCs w:val="18"/>
        </w:rPr>
        <w:t>della città facendolo coincidere con l’anniversario - vent’anni prima - della </w:t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t>Giornata di Preghiera per la Pace di Assisi</w:t>
      </w:r>
      <w:r w:rsidRPr="00CD72AF">
        <w:rPr>
          <w:rFonts w:ascii="Arial" w:hAnsi="Arial" w:cs="Arial"/>
          <w:color w:val="003300"/>
          <w:sz w:val="18"/>
          <w:szCs w:val="18"/>
        </w:rPr>
        <w:t xml:space="preserve"> che vide convergere uomini di tutte le fedi. A Trento domenica pomeriggio non si era così in tanti, ma la valenza dell’incontro è stata altrettanto importante: come ha </w:t>
      </w:r>
      <w:proofErr w:type="gramStart"/>
      <w:r w:rsidRPr="00CD72AF">
        <w:rPr>
          <w:rFonts w:ascii="Arial" w:hAnsi="Arial" w:cs="Arial"/>
          <w:color w:val="003300"/>
          <w:sz w:val="18"/>
          <w:szCs w:val="18"/>
        </w:rPr>
        <w:t>sottolineato</w:t>
      </w:r>
      <w:proofErr w:type="gramEnd"/>
      <w:r w:rsidRPr="00CD72AF">
        <w:rPr>
          <w:rFonts w:ascii="Arial" w:hAnsi="Arial" w:cs="Arial"/>
          <w:color w:val="003300"/>
          <w:sz w:val="18"/>
          <w:szCs w:val="18"/>
        </w:rPr>
        <w:t xml:space="preserve"> in chiusura l’Assessore Lucia Maestri, per essere stata il luogo di un tale evento - silenzioso eppure rivoluzionario nella sua semplicità - "</w:t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t>Trento oggi è più ricca</w:t>
      </w:r>
      <w:r w:rsidRPr="00CD72AF">
        <w:rPr>
          <w:rFonts w:ascii="Arial" w:hAnsi="Arial" w:cs="Arial"/>
          <w:color w:val="003300"/>
          <w:sz w:val="18"/>
          <w:szCs w:val="18"/>
        </w:rPr>
        <w:t>".</w:t>
      </w:r>
    </w:p>
    <w:p w:rsidR="00CD72AF" w:rsidRPr="00CD72AF" w:rsidRDefault="00CD72AF" w:rsidP="00CD72A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003300"/>
          <w:sz w:val="18"/>
          <w:szCs w:val="18"/>
        </w:rPr>
      </w:pPr>
      <w:r w:rsidRPr="00CD72AF">
        <w:rPr>
          <w:rFonts w:ascii="Arial" w:hAnsi="Arial" w:cs="Arial"/>
          <w:b/>
          <w:bCs/>
          <w:color w:val="003300"/>
          <w:sz w:val="18"/>
          <w:szCs w:val="18"/>
        </w:rPr>
        <w:t>Ebraismo</w:t>
      </w:r>
      <w:r w:rsidRPr="00CD72AF">
        <w:rPr>
          <w:rFonts w:ascii="Arial" w:hAnsi="Arial" w:cs="Arial"/>
          <w:color w:val="003300"/>
          <w:sz w:val="18"/>
          <w:szCs w:val="18"/>
        </w:rPr>
        <w:t>, fede </w:t>
      </w:r>
      <w:proofErr w:type="spellStart"/>
      <w:r w:rsidRPr="00CD72AF">
        <w:rPr>
          <w:rFonts w:ascii="Arial" w:hAnsi="Arial" w:cs="Arial"/>
          <w:b/>
          <w:bCs/>
          <w:color w:val="003300"/>
          <w:sz w:val="18"/>
          <w:szCs w:val="18"/>
        </w:rPr>
        <w:t>Baha’i</w:t>
      </w:r>
      <w:proofErr w:type="spellEnd"/>
      <w:proofErr w:type="gramStart"/>
      <w:r w:rsidRPr="00CD72AF">
        <w:rPr>
          <w:rFonts w:ascii="Arial" w:hAnsi="Arial" w:cs="Arial"/>
          <w:color w:val="003300"/>
          <w:sz w:val="18"/>
          <w:szCs w:val="18"/>
        </w:rPr>
        <w:t>, </w:t>
      </w:r>
      <w:proofErr w:type="gramEnd"/>
      <w:r w:rsidRPr="00CD72AF">
        <w:rPr>
          <w:rFonts w:ascii="Arial" w:hAnsi="Arial" w:cs="Arial"/>
          <w:b/>
          <w:bCs/>
          <w:color w:val="003300"/>
          <w:sz w:val="18"/>
          <w:szCs w:val="18"/>
        </w:rPr>
        <w:t>Induismo</w:t>
      </w:r>
      <w:r w:rsidRPr="00CD72AF">
        <w:rPr>
          <w:rFonts w:ascii="Arial" w:hAnsi="Arial" w:cs="Arial"/>
          <w:color w:val="003300"/>
          <w:sz w:val="18"/>
          <w:szCs w:val="18"/>
        </w:rPr>
        <w:t>, </w:t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t>Buddhismo</w:t>
      </w:r>
      <w:r w:rsidRPr="00CD72AF">
        <w:rPr>
          <w:rFonts w:ascii="Arial" w:hAnsi="Arial" w:cs="Arial"/>
          <w:color w:val="003300"/>
          <w:sz w:val="18"/>
          <w:szCs w:val="18"/>
        </w:rPr>
        <w:t>, </w:t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t>Islam</w:t>
      </w:r>
      <w:r w:rsidRPr="00CD72AF">
        <w:rPr>
          <w:rFonts w:ascii="Arial" w:hAnsi="Arial" w:cs="Arial"/>
          <w:color w:val="003300"/>
          <w:sz w:val="18"/>
          <w:szCs w:val="18"/>
        </w:rPr>
        <w:t>, e il </w:t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t>Cristianesimo</w:t>
      </w:r>
      <w:r w:rsidRPr="00CD72AF">
        <w:rPr>
          <w:rFonts w:ascii="Arial" w:hAnsi="Arial" w:cs="Arial"/>
          <w:color w:val="003300"/>
          <w:sz w:val="18"/>
          <w:szCs w:val="18"/>
        </w:rPr>
        <w:t xml:space="preserve"> con le </w:t>
      </w:r>
      <w:proofErr w:type="spellStart"/>
      <w:r w:rsidRPr="00CD72AF">
        <w:rPr>
          <w:rFonts w:ascii="Arial" w:hAnsi="Arial" w:cs="Arial"/>
          <w:color w:val="003300"/>
          <w:sz w:val="18"/>
          <w:szCs w:val="18"/>
        </w:rPr>
        <w:t>chiese</w:t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t>cattolica</w:t>
      </w:r>
      <w:proofErr w:type="spellEnd"/>
      <w:r w:rsidRPr="00CD72AF">
        <w:rPr>
          <w:rFonts w:ascii="Arial" w:hAnsi="Arial" w:cs="Arial"/>
          <w:color w:val="003300"/>
          <w:sz w:val="18"/>
          <w:szCs w:val="18"/>
        </w:rPr>
        <w:t>, evangeliche </w:t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t>valdese</w:t>
      </w:r>
      <w:r w:rsidRPr="00CD72AF">
        <w:rPr>
          <w:rFonts w:ascii="Arial" w:hAnsi="Arial" w:cs="Arial"/>
          <w:color w:val="003300"/>
          <w:sz w:val="18"/>
          <w:szCs w:val="18"/>
        </w:rPr>
        <w:t> e </w:t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t>luterana</w:t>
      </w:r>
      <w:r w:rsidRPr="00CD72AF">
        <w:rPr>
          <w:rFonts w:ascii="Arial" w:hAnsi="Arial" w:cs="Arial"/>
          <w:color w:val="003300"/>
          <w:sz w:val="18"/>
          <w:szCs w:val="18"/>
        </w:rPr>
        <w:t>, </w:t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t>ortodosse</w:t>
      </w:r>
      <w:r w:rsidRPr="00CD72AF">
        <w:rPr>
          <w:rFonts w:ascii="Arial" w:hAnsi="Arial" w:cs="Arial"/>
          <w:color w:val="003300"/>
          <w:sz w:val="18"/>
          <w:szCs w:val="18"/>
        </w:rPr>
        <w:t> serba rumena e russa: i rappresentanti di tutti questi gruppi religiosi che insieme costituiscono il </w:t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t>Tavolo locale delle appartenenze religiose</w:t>
      </w:r>
      <w:r w:rsidRPr="00CD72AF">
        <w:rPr>
          <w:rFonts w:ascii="Arial" w:hAnsi="Arial" w:cs="Arial"/>
          <w:color w:val="003300"/>
          <w:sz w:val="18"/>
          <w:szCs w:val="18"/>
        </w:rPr>
        <w:t> - "che non è </w:t>
      </w:r>
      <w:r w:rsidRPr="00CD72AF">
        <w:rPr>
          <w:rFonts w:ascii="Arial" w:hAnsi="Arial" w:cs="Arial"/>
          <w:i/>
          <w:iCs/>
          <w:color w:val="003300"/>
          <w:sz w:val="18"/>
          <w:szCs w:val="18"/>
        </w:rPr>
        <w:t>il</w:t>
      </w:r>
      <w:r w:rsidRPr="00CD72AF">
        <w:rPr>
          <w:rFonts w:ascii="Arial" w:hAnsi="Arial" w:cs="Arial"/>
          <w:color w:val="003300"/>
          <w:sz w:val="18"/>
          <w:szCs w:val="18"/>
        </w:rPr>
        <w:t> luogo delle fedi", ha ricordato il coordinatore </w:t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t>Alessandro Martinelli</w:t>
      </w:r>
      <w:r w:rsidRPr="00CD72AF">
        <w:rPr>
          <w:rFonts w:ascii="Arial" w:hAnsi="Arial" w:cs="Arial"/>
          <w:color w:val="003300"/>
          <w:sz w:val="18"/>
          <w:szCs w:val="18"/>
        </w:rPr>
        <w:t>, "bensì </w:t>
      </w:r>
      <w:r w:rsidRPr="00CD72AF">
        <w:rPr>
          <w:rFonts w:ascii="Arial" w:hAnsi="Arial" w:cs="Arial"/>
          <w:b/>
          <w:bCs/>
          <w:i/>
          <w:iCs/>
          <w:color w:val="003300"/>
          <w:sz w:val="18"/>
          <w:szCs w:val="18"/>
        </w:rPr>
        <w:t>un</w:t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t> luogo di confronto</w:t>
      </w:r>
      <w:r w:rsidRPr="00CD72AF">
        <w:rPr>
          <w:rFonts w:ascii="Arial" w:hAnsi="Arial" w:cs="Arial"/>
          <w:color w:val="003300"/>
          <w:sz w:val="18"/>
          <w:szCs w:val="18"/>
        </w:rPr>
        <w:t> che non annulla le diversità ma le valorizza" - hanno dato vita ad un intenso momento di </w:t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t>preghiera e riflessione</w:t>
      </w:r>
      <w:r w:rsidRPr="00CD72AF">
        <w:rPr>
          <w:rFonts w:ascii="Arial" w:hAnsi="Arial" w:cs="Arial"/>
          <w:color w:val="003300"/>
          <w:sz w:val="18"/>
          <w:szCs w:val="18"/>
        </w:rPr>
        <w:t> portando ognuno una testimonianza della propria tradizione, e hanno infine sottoscritto al termine dell’incontro un </w:t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t>Patto di impegno</w:t>
      </w:r>
      <w:r w:rsidRPr="00CD72AF">
        <w:rPr>
          <w:rFonts w:ascii="Arial" w:hAnsi="Arial" w:cs="Arial"/>
          <w:color w:val="003300"/>
          <w:sz w:val="18"/>
          <w:szCs w:val="18"/>
        </w:rPr>
        <w:t>, una sorta di "regolamento" nell’ottica di un proseguimento del lavoro del Tavolo -che ha oggi cinque anni di vita - anche dopo questo momento formale.</w:t>
      </w:r>
      <w:r w:rsidRPr="00CD72AF">
        <w:rPr>
          <w:rFonts w:ascii="Arial" w:hAnsi="Arial" w:cs="Arial"/>
          <w:color w:val="003300"/>
          <w:sz w:val="18"/>
          <w:szCs w:val="18"/>
        </w:rPr>
        <w:br/>
        <w:t xml:space="preserve">A </w:t>
      </w:r>
      <w:proofErr w:type="gramStart"/>
      <w:r w:rsidRPr="00CD72AF">
        <w:rPr>
          <w:rFonts w:ascii="Arial" w:hAnsi="Arial" w:cs="Arial"/>
          <w:color w:val="003300"/>
          <w:sz w:val="18"/>
          <w:szCs w:val="18"/>
        </w:rPr>
        <w:t>sottolineare</w:t>
      </w:r>
      <w:proofErr w:type="gramEnd"/>
      <w:r w:rsidRPr="00CD72AF">
        <w:rPr>
          <w:rFonts w:ascii="Arial" w:hAnsi="Arial" w:cs="Arial"/>
          <w:color w:val="003300"/>
          <w:sz w:val="18"/>
          <w:szCs w:val="18"/>
        </w:rPr>
        <w:t xml:space="preserve"> l’ufficialità del momento anche la presenza del Vescovo di Trento Monsignor Luigi </w:t>
      </w:r>
      <w:proofErr w:type="spellStart"/>
      <w:r w:rsidRPr="00CD72AF">
        <w:rPr>
          <w:rFonts w:ascii="Arial" w:hAnsi="Arial" w:cs="Arial"/>
          <w:color w:val="003300"/>
          <w:sz w:val="18"/>
          <w:szCs w:val="18"/>
        </w:rPr>
        <w:t>Bressan</w:t>
      </w:r>
      <w:proofErr w:type="spellEnd"/>
      <w:r w:rsidRPr="00CD72AF">
        <w:rPr>
          <w:rFonts w:ascii="Arial" w:hAnsi="Arial" w:cs="Arial"/>
          <w:color w:val="003300"/>
          <w:sz w:val="18"/>
          <w:szCs w:val="18"/>
        </w:rPr>
        <w:t>, di cui riportiamo l’intervista in un altro articolo.</w:t>
      </w:r>
    </w:p>
    <w:p w:rsidR="00CD72AF" w:rsidRPr="00CD72AF" w:rsidRDefault="00CD72AF" w:rsidP="00CD72A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003300"/>
          <w:sz w:val="18"/>
          <w:szCs w:val="18"/>
        </w:rPr>
      </w:pPr>
      <w:r w:rsidRPr="00CD72AF">
        <w:rPr>
          <w:rFonts w:ascii="Arial" w:hAnsi="Arial" w:cs="Arial"/>
          <w:color w:val="003300"/>
          <w:sz w:val="18"/>
          <w:szCs w:val="18"/>
        </w:rPr>
        <w:t>Prima del momento di preghiera si è svolto un breve </w:t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t>dibattito</w:t>
      </w:r>
      <w:r w:rsidRPr="00CD72AF">
        <w:rPr>
          <w:rFonts w:ascii="Arial" w:hAnsi="Arial" w:cs="Arial"/>
          <w:color w:val="003300"/>
          <w:sz w:val="18"/>
          <w:szCs w:val="18"/>
        </w:rPr>
        <w:t xml:space="preserve"> con il </w:t>
      </w:r>
      <w:proofErr w:type="gramStart"/>
      <w:r w:rsidRPr="00CD72AF">
        <w:rPr>
          <w:rFonts w:ascii="Arial" w:hAnsi="Arial" w:cs="Arial"/>
          <w:color w:val="003300"/>
          <w:sz w:val="18"/>
          <w:szCs w:val="18"/>
        </w:rPr>
        <w:t>pubblico presente</w:t>
      </w:r>
      <w:proofErr w:type="gramEnd"/>
      <w:r w:rsidRPr="00CD72AF">
        <w:rPr>
          <w:rFonts w:ascii="Arial" w:hAnsi="Arial" w:cs="Arial"/>
          <w:color w:val="003300"/>
          <w:sz w:val="18"/>
          <w:szCs w:val="18"/>
        </w:rPr>
        <w:t xml:space="preserve">. </w:t>
      </w:r>
      <w:proofErr w:type="spellStart"/>
      <w:r w:rsidRPr="00CD72AF">
        <w:rPr>
          <w:rFonts w:ascii="Arial" w:hAnsi="Arial" w:cs="Arial"/>
          <w:color w:val="003300"/>
          <w:sz w:val="18"/>
          <w:szCs w:val="18"/>
        </w:rPr>
        <w:t>Alcune</w:t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t>delle</w:t>
      </w:r>
      <w:proofErr w:type="spellEnd"/>
      <w:r w:rsidRPr="00CD72AF">
        <w:rPr>
          <w:rFonts w:ascii="Arial" w:hAnsi="Arial" w:cs="Arial"/>
          <w:b/>
          <w:bCs/>
          <w:color w:val="003300"/>
          <w:sz w:val="18"/>
          <w:szCs w:val="18"/>
        </w:rPr>
        <w:t xml:space="preserve"> domande</w:t>
      </w:r>
      <w:r w:rsidRPr="00CD72AF">
        <w:rPr>
          <w:rFonts w:ascii="Arial" w:hAnsi="Arial" w:cs="Arial"/>
          <w:color w:val="003300"/>
          <w:sz w:val="18"/>
          <w:szCs w:val="18"/>
        </w:rPr>
        <w:t xml:space="preserve"> che </w:t>
      </w:r>
      <w:proofErr w:type="gramStart"/>
      <w:r w:rsidRPr="00CD72AF">
        <w:rPr>
          <w:rFonts w:ascii="Arial" w:hAnsi="Arial" w:cs="Arial"/>
          <w:color w:val="003300"/>
          <w:sz w:val="18"/>
          <w:szCs w:val="18"/>
        </w:rPr>
        <w:t>sono</w:t>
      </w:r>
      <w:proofErr w:type="gramEnd"/>
      <w:r w:rsidRPr="00CD72AF">
        <w:rPr>
          <w:rFonts w:ascii="Arial" w:hAnsi="Arial" w:cs="Arial"/>
          <w:color w:val="003300"/>
          <w:sz w:val="18"/>
          <w:szCs w:val="18"/>
        </w:rPr>
        <w:t xml:space="preserve"> state rivolte ai rappresentanti delle religioni possono ben dare un’idea di quali e quanti temi si possano suscitare con un lavoro sul dialogo interreligioso, e di quali siano i </w:t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t>timori</w:t>
      </w:r>
      <w:r w:rsidRPr="00CD72AF">
        <w:rPr>
          <w:rFonts w:ascii="Arial" w:hAnsi="Arial" w:cs="Arial"/>
          <w:color w:val="003300"/>
          <w:sz w:val="18"/>
          <w:szCs w:val="18"/>
        </w:rPr>
        <w:t>, i </w:t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t>dubbi</w:t>
      </w:r>
      <w:r w:rsidRPr="00CD72AF">
        <w:rPr>
          <w:rFonts w:ascii="Arial" w:hAnsi="Arial" w:cs="Arial"/>
          <w:color w:val="003300"/>
          <w:sz w:val="18"/>
          <w:szCs w:val="18"/>
        </w:rPr>
        <w:t> ma anche le </w:t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t>aspirazioni</w:t>
      </w:r>
      <w:r w:rsidRPr="00CD72AF">
        <w:rPr>
          <w:rFonts w:ascii="Arial" w:hAnsi="Arial" w:cs="Arial"/>
          <w:color w:val="003300"/>
          <w:sz w:val="18"/>
          <w:szCs w:val="18"/>
        </w:rPr>
        <w:t> che si possano avere al riguardo; qualche spunto in ordine sparso e non certo per graduatoria di importanza:</w:t>
      </w:r>
    </w:p>
    <w:p w:rsidR="00CD72AF" w:rsidRPr="00CD72AF" w:rsidRDefault="00CD72AF" w:rsidP="00CD72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1245"/>
        <w:jc w:val="both"/>
        <w:rPr>
          <w:rFonts w:ascii="Arial" w:eastAsia="Times New Roman" w:hAnsi="Arial" w:cs="Arial"/>
          <w:color w:val="003300"/>
          <w:sz w:val="18"/>
          <w:szCs w:val="18"/>
        </w:rPr>
      </w:pPr>
      <w:proofErr w:type="gramStart"/>
      <w:r w:rsidRPr="00CD72AF">
        <w:rPr>
          <w:rFonts w:ascii="Arial" w:eastAsia="Times New Roman" w:hAnsi="Arial" w:cs="Arial"/>
          <w:color w:val="003300"/>
          <w:sz w:val="18"/>
          <w:szCs w:val="18"/>
        </w:rPr>
        <w:t>- "Un cattolico commette peccato partecipando al rito di un’altra religione</w:t>
      </w:r>
      <w:proofErr w:type="gramEnd"/>
      <w:r w:rsidRPr="00CD72AF">
        <w:rPr>
          <w:rFonts w:ascii="Arial" w:eastAsia="Times New Roman" w:hAnsi="Arial" w:cs="Arial"/>
          <w:color w:val="003300"/>
          <w:sz w:val="18"/>
          <w:szCs w:val="18"/>
        </w:rPr>
        <w:t xml:space="preserve">? E viceversa un fedele di un’altra religione assistendo </w:t>
      </w:r>
      <w:proofErr w:type="gramStart"/>
      <w:r w:rsidRPr="00CD72AF">
        <w:rPr>
          <w:rFonts w:ascii="Arial" w:eastAsia="Times New Roman" w:hAnsi="Arial" w:cs="Arial"/>
          <w:color w:val="003300"/>
          <w:sz w:val="18"/>
          <w:szCs w:val="18"/>
        </w:rPr>
        <w:t>ad</w:t>
      </w:r>
      <w:proofErr w:type="gramEnd"/>
      <w:r w:rsidRPr="00CD72AF">
        <w:rPr>
          <w:rFonts w:ascii="Arial" w:eastAsia="Times New Roman" w:hAnsi="Arial" w:cs="Arial"/>
          <w:color w:val="003300"/>
          <w:sz w:val="18"/>
          <w:szCs w:val="18"/>
        </w:rPr>
        <w:t xml:space="preserve"> una funzione religiosa cattolica?"</w:t>
      </w:r>
    </w:p>
    <w:p w:rsidR="00CD72AF" w:rsidRPr="00CD72AF" w:rsidRDefault="00CD72AF" w:rsidP="00CD72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1245"/>
        <w:jc w:val="both"/>
        <w:rPr>
          <w:rFonts w:ascii="Arial" w:eastAsia="Times New Roman" w:hAnsi="Arial" w:cs="Arial"/>
          <w:color w:val="003300"/>
          <w:sz w:val="18"/>
          <w:szCs w:val="18"/>
        </w:rPr>
      </w:pPr>
      <w:proofErr w:type="gramStart"/>
      <w:r w:rsidRPr="00CD72AF">
        <w:rPr>
          <w:rFonts w:ascii="Arial" w:eastAsia="Times New Roman" w:hAnsi="Arial" w:cs="Arial"/>
          <w:color w:val="003300"/>
          <w:sz w:val="18"/>
          <w:szCs w:val="18"/>
        </w:rPr>
        <w:t>- "Come lavora il Tavolo delle appartenenze religiose</w:t>
      </w:r>
      <w:proofErr w:type="gramEnd"/>
      <w:r w:rsidRPr="00CD72AF">
        <w:rPr>
          <w:rFonts w:ascii="Arial" w:eastAsia="Times New Roman" w:hAnsi="Arial" w:cs="Arial"/>
          <w:color w:val="003300"/>
          <w:sz w:val="18"/>
          <w:szCs w:val="18"/>
        </w:rPr>
        <w:t xml:space="preserve">? </w:t>
      </w:r>
      <w:proofErr w:type="gramStart"/>
      <w:r w:rsidRPr="00CD72AF">
        <w:rPr>
          <w:rFonts w:ascii="Arial" w:eastAsia="Times New Roman" w:hAnsi="Arial" w:cs="Arial"/>
          <w:color w:val="003300"/>
          <w:sz w:val="18"/>
          <w:szCs w:val="18"/>
        </w:rPr>
        <w:t>continuerà</w:t>
      </w:r>
      <w:proofErr w:type="gramEnd"/>
      <w:r w:rsidRPr="00CD72AF">
        <w:rPr>
          <w:rFonts w:ascii="Arial" w:eastAsia="Times New Roman" w:hAnsi="Arial" w:cs="Arial"/>
          <w:color w:val="003300"/>
          <w:sz w:val="18"/>
          <w:szCs w:val="18"/>
        </w:rPr>
        <w:t xml:space="preserve"> a lavorare anche dopo questo momento?"</w:t>
      </w:r>
    </w:p>
    <w:p w:rsidR="00CD72AF" w:rsidRPr="00CD72AF" w:rsidRDefault="00CD72AF" w:rsidP="00CD72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1245"/>
        <w:jc w:val="both"/>
        <w:rPr>
          <w:rFonts w:ascii="Arial" w:eastAsia="Times New Roman" w:hAnsi="Arial" w:cs="Arial"/>
          <w:color w:val="003300"/>
          <w:sz w:val="18"/>
          <w:szCs w:val="18"/>
        </w:rPr>
      </w:pPr>
      <w:r w:rsidRPr="00CD72AF">
        <w:rPr>
          <w:rFonts w:ascii="Arial" w:eastAsia="Times New Roman" w:hAnsi="Arial" w:cs="Arial"/>
          <w:color w:val="003300"/>
          <w:sz w:val="18"/>
          <w:szCs w:val="18"/>
        </w:rPr>
        <w:t>- "E’ la Chiesa che deve anticipare la società, o viceversa?"</w:t>
      </w:r>
    </w:p>
    <w:p w:rsidR="00CD72AF" w:rsidRPr="00CD72AF" w:rsidRDefault="00CD72AF" w:rsidP="00CD72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1245"/>
        <w:jc w:val="both"/>
        <w:rPr>
          <w:rFonts w:ascii="Arial" w:eastAsia="Times New Roman" w:hAnsi="Arial" w:cs="Arial"/>
          <w:color w:val="003300"/>
          <w:sz w:val="18"/>
          <w:szCs w:val="18"/>
        </w:rPr>
      </w:pPr>
      <w:r w:rsidRPr="00CD72AF">
        <w:rPr>
          <w:rFonts w:ascii="Arial" w:eastAsia="Times New Roman" w:hAnsi="Arial" w:cs="Arial"/>
          <w:color w:val="003300"/>
          <w:sz w:val="18"/>
          <w:szCs w:val="18"/>
        </w:rPr>
        <w:t xml:space="preserve">- "Come si può conoscere se stessi? </w:t>
      </w:r>
      <w:proofErr w:type="gramStart"/>
      <w:r w:rsidRPr="00CD72AF">
        <w:rPr>
          <w:rFonts w:ascii="Arial" w:eastAsia="Times New Roman" w:hAnsi="Arial" w:cs="Arial"/>
          <w:color w:val="003300"/>
          <w:sz w:val="18"/>
          <w:szCs w:val="18"/>
        </w:rPr>
        <w:t>Le religioni aiutano a fare questo?"</w:t>
      </w:r>
      <w:proofErr w:type="gramEnd"/>
    </w:p>
    <w:p w:rsidR="00CD72AF" w:rsidRPr="00CD72AF" w:rsidRDefault="00CD72AF" w:rsidP="00CD72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1245"/>
        <w:jc w:val="both"/>
        <w:rPr>
          <w:rFonts w:ascii="Arial" w:eastAsia="Times New Roman" w:hAnsi="Arial" w:cs="Arial"/>
          <w:color w:val="003300"/>
          <w:sz w:val="18"/>
          <w:szCs w:val="18"/>
        </w:rPr>
      </w:pPr>
      <w:r w:rsidRPr="00CD72AF">
        <w:rPr>
          <w:rFonts w:ascii="Arial" w:eastAsia="Times New Roman" w:hAnsi="Arial" w:cs="Arial"/>
          <w:color w:val="003300"/>
          <w:sz w:val="18"/>
          <w:szCs w:val="18"/>
        </w:rPr>
        <w:t xml:space="preserve">- "Che cosa distingue un atteggiamento di conoscenza delle altre religioni da un atteggiamento "da supermercato" in cui si prende da ognuna ciò che </w:t>
      </w:r>
      <w:proofErr w:type="spellStart"/>
      <w:proofErr w:type="gramStart"/>
      <w:r w:rsidRPr="00CD72AF">
        <w:rPr>
          <w:rFonts w:ascii="Arial" w:eastAsia="Times New Roman" w:hAnsi="Arial" w:cs="Arial"/>
          <w:color w:val="003300"/>
          <w:sz w:val="18"/>
          <w:szCs w:val="18"/>
        </w:rPr>
        <w:t>fà</w:t>
      </w:r>
      <w:proofErr w:type="spellEnd"/>
      <w:proofErr w:type="gramEnd"/>
      <w:r w:rsidRPr="00CD72AF">
        <w:rPr>
          <w:rFonts w:ascii="Arial" w:eastAsia="Times New Roman" w:hAnsi="Arial" w:cs="Arial"/>
          <w:color w:val="003300"/>
          <w:sz w:val="18"/>
          <w:szCs w:val="18"/>
        </w:rPr>
        <w:t xml:space="preserve"> più comodo?"</w:t>
      </w:r>
    </w:p>
    <w:p w:rsidR="00CD72AF" w:rsidRPr="00CD72AF" w:rsidRDefault="00CD72AF" w:rsidP="00CD72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1245"/>
        <w:jc w:val="both"/>
        <w:rPr>
          <w:rFonts w:ascii="Arial" w:eastAsia="Times New Roman" w:hAnsi="Arial" w:cs="Arial"/>
          <w:color w:val="003300"/>
          <w:sz w:val="18"/>
          <w:szCs w:val="18"/>
        </w:rPr>
      </w:pPr>
      <w:r w:rsidRPr="00CD72AF">
        <w:rPr>
          <w:rFonts w:ascii="Arial" w:eastAsia="Times New Roman" w:hAnsi="Arial" w:cs="Arial"/>
          <w:color w:val="003300"/>
          <w:sz w:val="18"/>
          <w:szCs w:val="18"/>
        </w:rPr>
        <w:t>- "Quanta libertà di ricerca personale lascia una religione ai propri fedeli?"</w:t>
      </w:r>
    </w:p>
    <w:p w:rsidR="00CD72AF" w:rsidRPr="00CD72AF" w:rsidRDefault="00CD72AF" w:rsidP="00CD72A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003300"/>
          <w:sz w:val="18"/>
          <w:szCs w:val="18"/>
        </w:rPr>
      </w:pPr>
      <w:r w:rsidRPr="00CD72AF">
        <w:rPr>
          <w:rFonts w:ascii="Arial" w:hAnsi="Arial" w:cs="Arial"/>
          <w:color w:val="003300"/>
          <w:sz w:val="18"/>
          <w:szCs w:val="18"/>
        </w:rPr>
        <w:lastRenderedPageBreak/>
        <w:t xml:space="preserve">Non sono certo domande alle quali si possa rispondere facilmente o brevemente: rappresentano di fatto </w:t>
      </w:r>
      <w:proofErr w:type="gramStart"/>
      <w:r w:rsidRPr="00CD72AF">
        <w:rPr>
          <w:rFonts w:ascii="Arial" w:hAnsi="Arial" w:cs="Arial"/>
          <w:color w:val="003300"/>
          <w:sz w:val="18"/>
          <w:szCs w:val="18"/>
        </w:rPr>
        <w:t>quella</w:t>
      </w:r>
      <w:proofErr w:type="gramEnd"/>
      <w:r w:rsidRPr="00CD72AF">
        <w:rPr>
          <w:rFonts w:ascii="Arial" w:hAnsi="Arial" w:cs="Arial"/>
          <w:color w:val="003300"/>
          <w:sz w:val="18"/>
          <w:szCs w:val="18"/>
        </w:rPr>
        <w:t xml:space="preserve"> via di </w:t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t>auto-conoscenza</w:t>
      </w:r>
      <w:r w:rsidRPr="00CD72AF">
        <w:rPr>
          <w:rFonts w:ascii="Arial" w:hAnsi="Arial" w:cs="Arial"/>
          <w:color w:val="003300"/>
          <w:sz w:val="18"/>
          <w:szCs w:val="18"/>
        </w:rPr>
        <w:t xml:space="preserve"> che ognuno di noi in fondo deve trovare personalmente. </w:t>
      </w:r>
      <w:proofErr w:type="gramStart"/>
      <w:r w:rsidRPr="00CD72AF">
        <w:rPr>
          <w:rFonts w:ascii="Arial" w:hAnsi="Arial" w:cs="Arial"/>
          <w:color w:val="003300"/>
          <w:sz w:val="18"/>
          <w:szCs w:val="18"/>
        </w:rPr>
        <w:t>Ma</w:t>
      </w:r>
      <w:proofErr w:type="gramEnd"/>
      <w:r w:rsidRPr="00CD72AF">
        <w:rPr>
          <w:rFonts w:ascii="Arial" w:hAnsi="Arial" w:cs="Arial"/>
          <w:color w:val="003300"/>
          <w:sz w:val="18"/>
          <w:szCs w:val="18"/>
        </w:rPr>
        <w:t> iniziative come "</w:t>
      </w:r>
      <w:r w:rsidRPr="00CD72AF">
        <w:rPr>
          <w:rFonts w:ascii="Arial" w:hAnsi="Arial" w:cs="Arial"/>
          <w:b/>
          <w:bCs/>
          <w:color w:val="003300"/>
          <w:sz w:val="18"/>
          <w:szCs w:val="18"/>
        </w:rPr>
        <w:t>Religioni per la pace</w:t>
      </w:r>
      <w:r w:rsidRPr="00CD72AF">
        <w:rPr>
          <w:rFonts w:ascii="Arial" w:hAnsi="Arial" w:cs="Arial"/>
          <w:color w:val="003300"/>
          <w:sz w:val="18"/>
          <w:szCs w:val="18"/>
        </w:rPr>
        <w:t>" fanno capire come il confronto con l’altro sia fondamentale, e come tale confronto inizi efficacemente non dal cercare nell’altro il tratto comune a noi, ma dal riconoscerne innanzitutto la diversità.</w:t>
      </w:r>
    </w:p>
    <w:p w:rsidR="00CD72AF" w:rsidRDefault="00CD72AF" w:rsidP="00CD72A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003300"/>
          <w:sz w:val="18"/>
          <w:szCs w:val="18"/>
        </w:rPr>
      </w:pPr>
      <w:r w:rsidRPr="00CD72AF">
        <w:rPr>
          <w:rFonts w:ascii="Arial" w:hAnsi="Arial" w:cs="Arial"/>
          <w:color w:val="003300"/>
          <w:sz w:val="18"/>
          <w:szCs w:val="18"/>
        </w:rPr>
        <w:t>Report di Andrea Bianchi</w:t>
      </w:r>
    </w:p>
    <w:p w:rsidR="00CD72AF" w:rsidRPr="00CD72AF" w:rsidRDefault="00CD72AF" w:rsidP="00CD72A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003300"/>
          <w:sz w:val="18"/>
          <w:szCs w:val="18"/>
        </w:rPr>
      </w:pPr>
      <w:r w:rsidRPr="00CD72AF">
        <w:rPr>
          <w:rFonts w:ascii="Arial" w:hAnsi="Arial" w:cs="Arial"/>
          <w:color w:val="003300"/>
          <w:sz w:val="18"/>
          <w:szCs w:val="18"/>
        </w:rPr>
        <w:t xml:space="preserve">© </w:t>
      </w:r>
      <w:proofErr w:type="spellStart"/>
      <w:r w:rsidRPr="00CD72AF">
        <w:rPr>
          <w:rFonts w:ascii="Arial" w:hAnsi="Arial" w:cs="Arial"/>
          <w:color w:val="003300"/>
          <w:sz w:val="18"/>
          <w:szCs w:val="18"/>
        </w:rPr>
        <w:t>Etymo</w:t>
      </w:r>
      <w:proofErr w:type="spellEnd"/>
      <w:r w:rsidRPr="00CD72AF">
        <w:rPr>
          <w:rFonts w:ascii="Arial" w:hAnsi="Arial" w:cs="Arial"/>
          <w:color w:val="003300"/>
          <w:sz w:val="18"/>
          <w:szCs w:val="18"/>
        </w:rPr>
        <w:t xml:space="preserve"> </w:t>
      </w:r>
      <w:proofErr w:type="spellStart"/>
      <w:r w:rsidRPr="00CD72AF">
        <w:rPr>
          <w:rFonts w:ascii="Arial" w:hAnsi="Arial" w:cs="Arial"/>
          <w:color w:val="003300"/>
          <w:sz w:val="18"/>
          <w:szCs w:val="18"/>
        </w:rPr>
        <w:t>srl</w:t>
      </w:r>
      <w:proofErr w:type="spellEnd"/>
      <w:r w:rsidRPr="00CD72AF">
        <w:rPr>
          <w:rFonts w:ascii="Arial" w:hAnsi="Arial" w:cs="Arial"/>
          <w:color w:val="003300"/>
          <w:sz w:val="18"/>
          <w:szCs w:val="18"/>
        </w:rPr>
        <w:t> </w:t>
      </w:r>
    </w:p>
    <w:p w:rsidR="00FC7D68" w:rsidRDefault="00FC7D68"/>
    <w:sectPr w:rsidR="00FC7D68" w:rsidSect="007612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86342"/>
    <w:multiLevelType w:val="multilevel"/>
    <w:tmpl w:val="68AC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AF"/>
    <w:rsid w:val="006E04E0"/>
    <w:rsid w:val="00761227"/>
    <w:rsid w:val="00CD72AF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ABCA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D72A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CD72AF"/>
    <w:rPr>
      <w:rFonts w:ascii="Times" w:hAnsi="Times"/>
      <w:b/>
      <w:bCs/>
      <w:sz w:val="27"/>
      <w:szCs w:val="27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CD72AF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CD72AF"/>
  </w:style>
  <w:style w:type="character" w:styleId="Enfasigrassetto">
    <w:name w:val="Strong"/>
    <w:basedOn w:val="Caratterepredefinitoparagrafo"/>
    <w:uiPriority w:val="22"/>
    <w:qFormat/>
    <w:rsid w:val="00CD72AF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CD72AF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CD72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D72A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CD72AF"/>
    <w:rPr>
      <w:rFonts w:ascii="Times" w:hAnsi="Times"/>
      <w:b/>
      <w:bCs/>
      <w:sz w:val="27"/>
      <w:szCs w:val="27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CD72AF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CD72AF"/>
  </w:style>
  <w:style w:type="character" w:styleId="Enfasigrassetto">
    <w:name w:val="Strong"/>
    <w:basedOn w:val="Caratterepredefinitoparagrafo"/>
    <w:uiPriority w:val="22"/>
    <w:qFormat/>
    <w:rsid w:val="00CD72AF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CD72AF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CD72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0982">
          <w:marLeft w:val="450"/>
          <w:marRight w:val="45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933">
          <w:marLeft w:val="525"/>
          <w:marRight w:val="675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rentoblog.it/gentididio/?cat=3" TargetMode="External"/><Relationship Id="rId7" Type="http://schemas.openxmlformats.org/officeDocument/2006/relationships/hyperlink" Target="http://www.trentoblog.it/gentididio/?cat=5" TargetMode="External"/><Relationship Id="rId8" Type="http://schemas.openxmlformats.org/officeDocument/2006/relationships/hyperlink" Target="http://www.trentoblog.it/gentididio/?cat=6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641</Words>
  <Characters>3658</Characters>
  <Application>Microsoft Macintosh Word</Application>
  <DocSecurity>0</DocSecurity>
  <Lines>30</Lines>
  <Paragraphs>8</Paragraphs>
  <ScaleCrop>false</ScaleCrop>
  <Company>Università degli Studi di Trento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Orrù</dc:creator>
  <cp:keywords/>
  <dc:description/>
  <cp:lastModifiedBy>Marcella Orrù</cp:lastModifiedBy>
  <cp:revision>1</cp:revision>
  <dcterms:created xsi:type="dcterms:W3CDTF">2013-11-07T04:07:00Z</dcterms:created>
  <dcterms:modified xsi:type="dcterms:W3CDTF">2013-11-07T07:40:00Z</dcterms:modified>
</cp:coreProperties>
</file>